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F27191" w:rsidRPr="00F27191" w:rsidP="00F27191" w14:paraId="1BDCE1DE" w14:textId="77777777">
      <w:pPr>
        <w:spacing w:line="480" w:lineRule="auto"/>
        <w:ind w:firstLine="720"/>
        <w:rPr>
          <w:rFonts w:ascii="Times New Roman" w:hAnsi="Times New Roman" w:cs="Times New Roman"/>
          <w:sz w:val="24"/>
          <w:szCs w:val="24"/>
        </w:rPr>
      </w:pPr>
    </w:p>
    <w:p w:rsidR="00F27191" w:rsidRPr="00F27191" w:rsidP="00F27191" w14:paraId="03D1D400" w14:textId="77777777">
      <w:pPr>
        <w:spacing w:line="480" w:lineRule="auto"/>
        <w:ind w:firstLine="720"/>
        <w:rPr>
          <w:rFonts w:ascii="Times New Roman" w:hAnsi="Times New Roman" w:cs="Times New Roman"/>
          <w:sz w:val="24"/>
          <w:szCs w:val="24"/>
        </w:rPr>
      </w:pPr>
      <w:bookmarkStart w:id="0" w:name="_GoBack"/>
      <w:bookmarkEnd w:id="0"/>
    </w:p>
    <w:p w:rsidR="00F27191" w:rsidRPr="00F27191" w:rsidP="00F27191" w14:paraId="23BEA904" w14:textId="77777777">
      <w:pPr>
        <w:spacing w:line="480" w:lineRule="auto"/>
        <w:ind w:firstLine="720"/>
        <w:rPr>
          <w:rFonts w:ascii="Times New Roman" w:hAnsi="Times New Roman" w:cs="Times New Roman"/>
          <w:sz w:val="24"/>
          <w:szCs w:val="24"/>
        </w:rPr>
      </w:pPr>
    </w:p>
    <w:p w:rsidR="00F27191" w:rsidRPr="00F27191" w:rsidP="00F27191" w14:paraId="6466CDF3" w14:textId="77777777">
      <w:pPr>
        <w:spacing w:line="480" w:lineRule="auto"/>
        <w:ind w:firstLine="720"/>
        <w:rPr>
          <w:rFonts w:ascii="Times New Roman" w:hAnsi="Times New Roman" w:cs="Times New Roman"/>
          <w:sz w:val="24"/>
          <w:szCs w:val="24"/>
        </w:rPr>
      </w:pPr>
    </w:p>
    <w:p w:rsidR="00F27191" w:rsidRPr="00F27191" w:rsidP="00F27191" w14:paraId="56F7D8C4" w14:textId="77777777">
      <w:pPr>
        <w:spacing w:line="480" w:lineRule="auto"/>
        <w:ind w:firstLine="720"/>
        <w:rPr>
          <w:rFonts w:ascii="Times New Roman" w:hAnsi="Times New Roman" w:cs="Times New Roman"/>
          <w:sz w:val="24"/>
          <w:szCs w:val="24"/>
        </w:rPr>
      </w:pPr>
    </w:p>
    <w:p w:rsidR="00F27191" w:rsidRPr="00F27191" w:rsidP="00F27191" w14:paraId="7D43A9D8" w14:textId="77777777">
      <w:pPr>
        <w:spacing w:line="480" w:lineRule="auto"/>
        <w:ind w:firstLine="720"/>
        <w:rPr>
          <w:rFonts w:ascii="Times New Roman" w:hAnsi="Times New Roman" w:cs="Times New Roman"/>
          <w:sz w:val="24"/>
          <w:szCs w:val="24"/>
        </w:rPr>
      </w:pPr>
    </w:p>
    <w:p w:rsidR="000E6C2F" w:rsidRPr="00F27191" w:rsidP="00F27191" w14:paraId="27D7D116" w14:textId="77777777">
      <w:pPr>
        <w:spacing w:line="480" w:lineRule="auto"/>
        <w:ind w:firstLine="720"/>
        <w:jc w:val="center"/>
        <w:rPr>
          <w:rFonts w:ascii="Times New Roman" w:hAnsi="Times New Roman" w:cs="Times New Roman"/>
          <w:sz w:val="24"/>
          <w:szCs w:val="24"/>
        </w:rPr>
      </w:pPr>
      <w:r w:rsidRPr="00F27191">
        <w:rPr>
          <w:rFonts w:ascii="Times New Roman" w:hAnsi="Times New Roman" w:cs="Times New Roman"/>
          <w:sz w:val="24"/>
          <w:szCs w:val="24"/>
        </w:rPr>
        <w:t>The Elder Justice Roadmap Project Report</w:t>
      </w:r>
    </w:p>
    <w:p w:rsidR="00F27191" w:rsidRPr="00F27191" w:rsidP="00F27191" w14:paraId="1D7CF829" w14:textId="77777777">
      <w:pPr>
        <w:spacing w:line="480" w:lineRule="auto"/>
        <w:ind w:firstLine="720"/>
        <w:jc w:val="center"/>
        <w:rPr>
          <w:rFonts w:ascii="Times New Roman" w:hAnsi="Times New Roman" w:cs="Times New Roman"/>
          <w:sz w:val="24"/>
          <w:szCs w:val="24"/>
        </w:rPr>
      </w:pPr>
      <w:r w:rsidRPr="00F27191">
        <w:rPr>
          <w:rFonts w:ascii="Times New Roman" w:hAnsi="Times New Roman" w:cs="Times New Roman"/>
          <w:sz w:val="24"/>
          <w:szCs w:val="24"/>
        </w:rPr>
        <w:t>Name</w:t>
      </w:r>
    </w:p>
    <w:p w:rsidR="00F27191" w:rsidRPr="00F27191" w:rsidP="00F27191" w14:paraId="5E48F517" w14:textId="77777777">
      <w:pPr>
        <w:spacing w:line="480" w:lineRule="auto"/>
        <w:ind w:firstLine="720"/>
        <w:jc w:val="center"/>
        <w:rPr>
          <w:rFonts w:ascii="Times New Roman" w:hAnsi="Times New Roman" w:cs="Times New Roman"/>
          <w:sz w:val="24"/>
          <w:szCs w:val="24"/>
        </w:rPr>
      </w:pPr>
      <w:r w:rsidRPr="00F27191">
        <w:rPr>
          <w:rFonts w:ascii="Times New Roman" w:hAnsi="Times New Roman" w:cs="Times New Roman"/>
          <w:sz w:val="24"/>
          <w:szCs w:val="24"/>
        </w:rPr>
        <w:t>Institution affiliation</w:t>
      </w:r>
    </w:p>
    <w:p w:rsidR="00F27191" w:rsidRPr="00F27191" w:rsidP="00F27191" w14:paraId="2FEF560A" w14:textId="77777777">
      <w:pPr>
        <w:spacing w:line="480" w:lineRule="auto"/>
        <w:ind w:firstLine="720"/>
        <w:jc w:val="center"/>
        <w:rPr>
          <w:rFonts w:ascii="Times New Roman" w:hAnsi="Times New Roman" w:cs="Times New Roman"/>
          <w:sz w:val="24"/>
          <w:szCs w:val="24"/>
        </w:rPr>
      </w:pPr>
      <w:r w:rsidRPr="00F27191">
        <w:rPr>
          <w:rFonts w:ascii="Times New Roman" w:hAnsi="Times New Roman" w:cs="Times New Roman"/>
          <w:sz w:val="24"/>
          <w:szCs w:val="24"/>
        </w:rPr>
        <w:t>Date</w:t>
      </w:r>
    </w:p>
    <w:p w:rsidR="00F27191" w:rsidRPr="00F27191" w:rsidP="00F27191" w14:paraId="0BC47994" w14:textId="77777777">
      <w:pPr>
        <w:spacing w:line="480" w:lineRule="auto"/>
        <w:ind w:firstLine="720"/>
        <w:rPr>
          <w:rFonts w:ascii="Times New Roman" w:hAnsi="Times New Roman" w:cs="Times New Roman"/>
          <w:sz w:val="24"/>
          <w:szCs w:val="24"/>
        </w:rPr>
      </w:pPr>
    </w:p>
    <w:p w:rsidR="00F27191" w:rsidRPr="00F27191" w:rsidP="00F27191" w14:paraId="0B78E23C" w14:textId="77777777">
      <w:pPr>
        <w:spacing w:line="480" w:lineRule="auto"/>
        <w:ind w:firstLine="720"/>
        <w:rPr>
          <w:rFonts w:ascii="Times New Roman" w:hAnsi="Times New Roman" w:cs="Times New Roman"/>
          <w:sz w:val="24"/>
          <w:szCs w:val="24"/>
        </w:rPr>
      </w:pPr>
      <w:r w:rsidRPr="00F27191">
        <w:rPr>
          <w:rFonts w:ascii="Times New Roman" w:hAnsi="Times New Roman" w:cs="Times New Roman"/>
          <w:sz w:val="24"/>
          <w:szCs w:val="24"/>
        </w:rPr>
        <w:br w:type="page"/>
      </w:r>
    </w:p>
    <w:p w:rsidR="004D6285" w:rsidRPr="00F27191" w:rsidP="00F27191" w14:paraId="378BC581" w14:textId="77777777">
      <w:pPr>
        <w:spacing w:line="480" w:lineRule="auto"/>
        <w:ind w:firstLine="720"/>
        <w:rPr>
          <w:rFonts w:ascii="Times New Roman" w:hAnsi="Times New Roman" w:cs="Times New Roman"/>
          <w:sz w:val="24"/>
          <w:szCs w:val="24"/>
        </w:rPr>
      </w:pPr>
      <w:r w:rsidRPr="00F27191">
        <w:rPr>
          <w:rFonts w:ascii="Times New Roman" w:hAnsi="Times New Roman" w:cs="Times New Roman"/>
          <w:sz w:val="24"/>
          <w:szCs w:val="24"/>
        </w:rPr>
        <w:t xml:space="preserve">The elderly and older people face bodily, mental, and </w:t>
      </w:r>
      <w:r w:rsidRPr="00F27191" w:rsidR="007F5B92">
        <w:rPr>
          <w:rFonts w:ascii="Times New Roman" w:hAnsi="Times New Roman" w:cs="Times New Roman"/>
          <w:sz w:val="24"/>
          <w:szCs w:val="24"/>
        </w:rPr>
        <w:t>sexual</w:t>
      </w:r>
      <w:r w:rsidRPr="00F27191">
        <w:rPr>
          <w:rFonts w:ascii="Times New Roman" w:hAnsi="Times New Roman" w:cs="Times New Roman"/>
          <w:sz w:val="24"/>
          <w:szCs w:val="24"/>
        </w:rPr>
        <w:t xml:space="preserve"> abuses, as </w:t>
      </w:r>
      <w:r w:rsidRPr="00F27191" w:rsidR="007F5B92">
        <w:rPr>
          <w:rFonts w:ascii="Times New Roman" w:hAnsi="Times New Roman" w:cs="Times New Roman"/>
          <w:sz w:val="24"/>
          <w:szCs w:val="24"/>
        </w:rPr>
        <w:t>well</w:t>
      </w:r>
      <w:r w:rsidRPr="00F27191">
        <w:rPr>
          <w:rFonts w:ascii="Times New Roman" w:hAnsi="Times New Roman" w:cs="Times New Roman"/>
          <w:sz w:val="24"/>
          <w:szCs w:val="24"/>
        </w:rPr>
        <w:t xml:space="preserve"> as ignorance, rejection, and </w:t>
      </w:r>
      <w:r w:rsidRPr="00F27191" w:rsidR="007F5B92">
        <w:rPr>
          <w:rFonts w:ascii="Times New Roman" w:hAnsi="Times New Roman" w:cs="Times New Roman"/>
          <w:sz w:val="24"/>
          <w:szCs w:val="24"/>
        </w:rPr>
        <w:t>economic</w:t>
      </w:r>
      <w:r w:rsidRPr="00F27191" w:rsidR="001A75D8">
        <w:rPr>
          <w:rFonts w:ascii="Times New Roman" w:hAnsi="Times New Roman" w:cs="Times New Roman"/>
          <w:sz w:val="24"/>
          <w:szCs w:val="24"/>
        </w:rPr>
        <w:t xml:space="preserve">s. The </w:t>
      </w:r>
      <w:r w:rsidRPr="00F27191" w:rsidR="007F5B92">
        <w:rPr>
          <w:rFonts w:ascii="Times New Roman" w:hAnsi="Times New Roman" w:cs="Times New Roman"/>
          <w:sz w:val="24"/>
          <w:szCs w:val="24"/>
        </w:rPr>
        <w:t>elder</w:t>
      </w:r>
      <w:r w:rsidRPr="00F27191" w:rsidR="001A75D8">
        <w:rPr>
          <w:rFonts w:ascii="Times New Roman" w:hAnsi="Times New Roman" w:cs="Times New Roman"/>
          <w:sz w:val="24"/>
          <w:szCs w:val="24"/>
        </w:rPr>
        <w:t xml:space="preserve">ly, in most cases, face injustice by people who are close to them, and they may be family, relatives, or people who have been </w:t>
      </w:r>
      <w:r w:rsidRPr="00F27191" w:rsidR="007F5B92">
        <w:rPr>
          <w:rFonts w:ascii="Times New Roman" w:hAnsi="Times New Roman" w:cs="Times New Roman"/>
          <w:sz w:val="24"/>
          <w:szCs w:val="24"/>
        </w:rPr>
        <w:t>assigned to lo</w:t>
      </w:r>
      <w:r w:rsidRPr="00F27191" w:rsidR="001A75D8">
        <w:rPr>
          <w:rFonts w:ascii="Times New Roman" w:hAnsi="Times New Roman" w:cs="Times New Roman"/>
          <w:sz w:val="24"/>
          <w:szCs w:val="24"/>
        </w:rPr>
        <w:t xml:space="preserve">ok after them in the home for the </w:t>
      </w:r>
      <w:r w:rsidRPr="00F27191" w:rsidR="007F5B92">
        <w:rPr>
          <w:rFonts w:ascii="Times New Roman" w:hAnsi="Times New Roman" w:cs="Times New Roman"/>
          <w:sz w:val="24"/>
          <w:szCs w:val="24"/>
        </w:rPr>
        <w:t>elderly</w:t>
      </w:r>
      <w:r w:rsidRPr="00F27191" w:rsidR="001A75D8">
        <w:rPr>
          <w:rFonts w:ascii="Times New Roman" w:hAnsi="Times New Roman" w:cs="Times New Roman"/>
          <w:sz w:val="24"/>
          <w:szCs w:val="24"/>
        </w:rPr>
        <w:t xml:space="preserve">. To fight elder mistreatment, be it rational, bodily, abandonment, or economic exploitation, experts and stakeholders were put in place from all over the state to come up with </w:t>
      </w:r>
      <w:r w:rsidRPr="00F27191" w:rsidR="007F5B92">
        <w:rPr>
          <w:rFonts w:ascii="Times New Roman" w:hAnsi="Times New Roman" w:cs="Times New Roman"/>
          <w:sz w:val="24"/>
          <w:szCs w:val="24"/>
        </w:rPr>
        <w:t>a guideline that provides</w:t>
      </w:r>
      <w:r w:rsidRPr="00F27191" w:rsidR="001A75D8">
        <w:rPr>
          <w:rFonts w:ascii="Times New Roman" w:hAnsi="Times New Roman" w:cs="Times New Roman"/>
          <w:sz w:val="24"/>
          <w:szCs w:val="24"/>
        </w:rPr>
        <w:t xml:space="preserve"> a roadmap for elder justice.  </w:t>
      </w:r>
    </w:p>
    <w:p w:rsidR="00B113EB" w:rsidRPr="00F27191" w:rsidP="00F27191" w14:paraId="0824B810" w14:textId="77777777">
      <w:pPr>
        <w:spacing w:line="480" w:lineRule="auto"/>
        <w:ind w:firstLine="720"/>
        <w:rPr>
          <w:rFonts w:ascii="Times New Roman" w:hAnsi="Times New Roman" w:cs="Times New Roman"/>
          <w:color w:val="000000" w:themeColor="text1"/>
          <w:sz w:val="24"/>
          <w:szCs w:val="24"/>
        </w:rPr>
      </w:pPr>
      <w:r w:rsidRPr="00F27191">
        <w:rPr>
          <w:rFonts w:ascii="Times New Roman" w:hAnsi="Times New Roman" w:cs="Times New Roman"/>
          <w:sz w:val="24"/>
          <w:szCs w:val="24"/>
        </w:rPr>
        <w:t>The contents of the report are exciting because it states that elder abuse is a problem with a so</w:t>
      </w:r>
      <w:r w:rsidRPr="00F27191">
        <w:rPr>
          <w:rFonts w:ascii="Times New Roman" w:hAnsi="Times New Roman" w:cs="Times New Roman"/>
          <w:sz w:val="24"/>
          <w:szCs w:val="24"/>
        </w:rPr>
        <w:t>lution. Old age is a path that every human being passes through, and therefore mistreating the elderly is something that the law cannot allow. Different communities have diverse desires when it comes to addressing issues concerning elder abuse.</w:t>
      </w:r>
      <w:r w:rsidRPr="00F27191">
        <w:rPr>
          <w:rFonts w:ascii="Times New Roman" w:hAnsi="Times New Roman" w:cs="Times New Roman"/>
          <w:sz w:val="24"/>
          <w:szCs w:val="24"/>
        </w:rPr>
        <w:t xml:space="preserve"> Thus, the roadmap highlights a pathway to conversant and harmonized solutions that can be followed in the fight against elder abuse at a confined, state, and national levels (pg.</w:t>
      </w:r>
      <w:r w:rsidRPr="00F27191" w:rsidR="008A4E9E">
        <w:rPr>
          <w:rFonts w:ascii="Times New Roman" w:hAnsi="Times New Roman" w:cs="Times New Roman"/>
          <w:sz w:val="24"/>
          <w:szCs w:val="24"/>
        </w:rPr>
        <w:t xml:space="preserve"> 8</w:t>
      </w:r>
      <w:r w:rsidRPr="00F27191">
        <w:rPr>
          <w:rFonts w:ascii="Times New Roman" w:hAnsi="Times New Roman" w:cs="Times New Roman"/>
          <w:sz w:val="24"/>
          <w:szCs w:val="24"/>
        </w:rPr>
        <w:t>).</w:t>
      </w:r>
      <w:r w:rsidRPr="00F27191">
        <w:rPr>
          <w:rFonts w:ascii="Times New Roman" w:hAnsi="Times New Roman" w:cs="Times New Roman"/>
          <w:color w:val="FF0000"/>
          <w:sz w:val="24"/>
          <w:szCs w:val="24"/>
        </w:rPr>
        <w:t xml:space="preserve"> </w:t>
      </w:r>
      <w:r w:rsidRPr="00F27191">
        <w:rPr>
          <w:rFonts w:ascii="Times New Roman" w:hAnsi="Times New Roman" w:cs="Times New Roman"/>
          <w:color w:val="000000" w:themeColor="text1"/>
          <w:sz w:val="24"/>
          <w:szCs w:val="24"/>
        </w:rPr>
        <w:t>According to a study by (Falk et al., 2012), mistreating the elderly</w:t>
      </w:r>
      <w:r w:rsidRPr="00F27191">
        <w:rPr>
          <w:rFonts w:ascii="Times New Roman" w:hAnsi="Times New Roman" w:cs="Times New Roman"/>
          <w:color w:val="000000" w:themeColor="text1"/>
          <w:sz w:val="24"/>
          <w:szCs w:val="24"/>
        </w:rPr>
        <w:t xml:space="preserve"> is a secretive doing that health practitioners, nurses, and law enforcers are highly uninformed about. Therefore, it is required that the justice systems follow the pathway put by professionals in addressing elder abuse in case mistreatment is suspected.
</w:t>
      </w:r>
    </w:p>
    <w:p w:rsidR="00B113EB" w:rsidRPr="00F27191" w:rsidP="00F27191" w14:paraId="03B5FB42" w14:textId="77777777">
      <w:pPr>
        <w:spacing w:line="480" w:lineRule="auto"/>
        <w:ind w:firstLine="720"/>
        <w:rPr>
          <w:rFonts w:ascii="Times New Roman" w:hAnsi="Times New Roman" w:cs="Times New Roman"/>
          <w:sz w:val="24"/>
          <w:szCs w:val="24"/>
        </w:rPr>
      </w:pPr>
      <w:r w:rsidRPr="00F27191">
        <w:rPr>
          <w:rFonts w:ascii="Times New Roman" w:hAnsi="Times New Roman" w:cs="Times New Roman"/>
          <w:sz w:val="24"/>
          <w:szCs w:val="24"/>
        </w:rPr>
        <w:t xml:space="preserve">Surprisingly, the Elder Justice Roadmap Project </w:t>
      </w:r>
      <w:r w:rsidRPr="00F27191" w:rsidR="008A4E9E">
        <w:rPr>
          <w:rFonts w:ascii="Times New Roman" w:hAnsi="Times New Roman" w:cs="Times New Roman"/>
          <w:sz w:val="24"/>
          <w:szCs w:val="24"/>
        </w:rPr>
        <w:t xml:space="preserve">does not outline and give reasons for elder mistreatment. The elderly suffer abuse as a result of depression, lack of money to finance caregiving, and substance abuse by the caregivers. According to research by (Pillemer et al., 1989), early stages of elder abuse resulted from trouble and the pressure of taking care of the sickly elders and injury connected with behavioral issues of the caregivers and the family of the old. As much as the project report addresses how forward in fighting elder abuse, it is of </w:t>
      </w:r>
      <w:r w:rsidRPr="00F27191" w:rsidR="008A4E9E">
        <w:rPr>
          <w:rFonts w:ascii="Times New Roman" w:hAnsi="Times New Roman" w:cs="Times New Roman"/>
          <w:sz w:val="24"/>
          <w:szCs w:val="24"/>
        </w:rPr>
        <w:t xml:space="preserve">paramount importance to highlight the causes and reasons why the elderly </w:t>
      </w:r>
      <w:r w:rsidRPr="00F27191" w:rsidR="008A4E9E">
        <w:rPr>
          <w:rFonts w:ascii="Times New Roman" w:hAnsi="Times New Roman" w:cs="Times New Roman"/>
          <w:sz w:val="24"/>
          <w:szCs w:val="24"/>
        </w:rPr>
        <w:t>are</w:t>
      </w:r>
      <w:r w:rsidRPr="00F27191" w:rsidR="008A4E9E">
        <w:rPr>
          <w:rFonts w:ascii="Times New Roman" w:hAnsi="Times New Roman" w:cs="Times New Roman"/>
          <w:sz w:val="24"/>
          <w:szCs w:val="24"/>
        </w:rPr>
        <w:t xml:space="preserve"> being abused to find the right solutions to the problem.
</w:t>
      </w:r>
    </w:p>
    <w:p w:rsidR="001805C5" w:rsidRPr="00F27191" w:rsidP="00F27191" w14:paraId="7774C45A" w14:textId="77777777">
      <w:pPr>
        <w:spacing w:line="480" w:lineRule="auto"/>
        <w:ind w:firstLine="720"/>
        <w:rPr>
          <w:rFonts w:ascii="Times New Roman" w:hAnsi="Times New Roman" w:cs="Times New Roman"/>
          <w:sz w:val="24"/>
          <w:szCs w:val="24"/>
        </w:rPr>
      </w:pPr>
      <w:r w:rsidRPr="00F27191">
        <w:rPr>
          <w:rFonts w:ascii="Times New Roman" w:hAnsi="Times New Roman" w:cs="Times New Roman"/>
          <w:sz w:val="24"/>
          <w:szCs w:val="24"/>
        </w:rPr>
        <w:t xml:space="preserve">The elder justice roadmap project report showed </w:t>
      </w:r>
      <w:r w:rsidRPr="00F27191">
        <w:rPr>
          <w:rFonts w:ascii="Times New Roman" w:hAnsi="Times New Roman" w:cs="Times New Roman"/>
          <w:sz w:val="24"/>
          <w:szCs w:val="24"/>
        </w:rPr>
        <w:t>essential aspects that the government could fol</w:t>
      </w:r>
      <w:r w:rsidRPr="00F27191" w:rsidR="008A4E9E">
        <w:rPr>
          <w:rFonts w:ascii="Times New Roman" w:hAnsi="Times New Roman" w:cs="Times New Roman"/>
          <w:sz w:val="24"/>
          <w:szCs w:val="24"/>
        </w:rPr>
        <w:t xml:space="preserve">low in the </w:t>
      </w:r>
      <w:r w:rsidRPr="00F27191">
        <w:rPr>
          <w:rFonts w:ascii="Times New Roman" w:hAnsi="Times New Roman" w:cs="Times New Roman"/>
          <w:sz w:val="24"/>
          <w:szCs w:val="24"/>
        </w:rPr>
        <w:t xml:space="preserve">fight against elder abuse. </w:t>
      </w:r>
      <w:r w:rsidRPr="00F27191" w:rsidR="001A75D8">
        <w:rPr>
          <w:rFonts w:ascii="Times New Roman" w:hAnsi="Times New Roman" w:cs="Times New Roman"/>
          <w:sz w:val="24"/>
          <w:szCs w:val="24"/>
        </w:rPr>
        <w:t xml:space="preserve"> </w:t>
      </w:r>
      <w:r w:rsidRPr="00F27191" w:rsidR="007F5B92">
        <w:rPr>
          <w:rFonts w:ascii="Times New Roman" w:hAnsi="Times New Roman" w:cs="Times New Roman"/>
          <w:sz w:val="24"/>
          <w:szCs w:val="24"/>
        </w:rPr>
        <w:t xml:space="preserve">Stakeholders and experts dealing with the project highlighted their priorities to educational awareness, mental wellness, giving care, and providing money and other resources to the old (pg. 2). </w:t>
      </w:r>
      <w:r w:rsidRPr="00F27191" w:rsidR="00C21075">
        <w:rPr>
          <w:rFonts w:ascii="Times New Roman" w:hAnsi="Times New Roman" w:cs="Times New Roman"/>
          <w:sz w:val="24"/>
          <w:szCs w:val="24"/>
        </w:rPr>
        <w:t xml:space="preserve">Educational outreach </w:t>
      </w:r>
      <w:r w:rsidRPr="00F27191" w:rsidR="007F5B92">
        <w:rPr>
          <w:rFonts w:ascii="Times New Roman" w:hAnsi="Times New Roman" w:cs="Times New Roman"/>
          <w:sz w:val="24"/>
          <w:szCs w:val="24"/>
        </w:rPr>
        <w:t xml:space="preserve">pointed out how </w:t>
      </w:r>
      <w:r w:rsidRPr="00F27191" w:rsidR="00C21075">
        <w:rPr>
          <w:rFonts w:ascii="Times New Roman" w:hAnsi="Times New Roman" w:cs="Times New Roman"/>
          <w:sz w:val="24"/>
          <w:szCs w:val="24"/>
        </w:rPr>
        <w:t xml:space="preserve">to increase community contribution and present a comprehensive predicament </w:t>
      </w:r>
      <w:r w:rsidRPr="00F27191" w:rsidR="007F5B92">
        <w:rPr>
          <w:rFonts w:ascii="Times New Roman" w:hAnsi="Times New Roman" w:cs="Times New Roman"/>
          <w:sz w:val="24"/>
          <w:szCs w:val="24"/>
        </w:rPr>
        <w:t>well</w:t>
      </w:r>
      <w:r w:rsidRPr="00F27191" w:rsidR="00C21075">
        <w:rPr>
          <w:rFonts w:ascii="Times New Roman" w:hAnsi="Times New Roman" w:cs="Times New Roman"/>
          <w:sz w:val="24"/>
          <w:szCs w:val="24"/>
        </w:rPr>
        <w:t xml:space="preserve"> harmonized in justice service</w:t>
      </w:r>
      <w:r w:rsidRPr="00F27191" w:rsidR="007F5B92">
        <w:rPr>
          <w:rFonts w:ascii="Times New Roman" w:hAnsi="Times New Roman" w:cs="Times New Roman"/>
          <w:sz w:val="24"/>
          <w:szCs w:val="24"/>
        </w:rPr>
        <w:t xml:space="preserve"> for the elderly</w:t>
      </w:r>
      <w:r w:rsidRPr="00F27191" w:rsidR="00C21075">
        <w:rPr>
          <w:rFonts w:ascii="Times New Roman" w:hAnsi="Times New Roman" w:cs="Times New Roman"/>
          <w:sz w:val="24"/>
          <w:szCs w:val="24"/>
        </w:rPr>
        <w:t xml:space="preserve">. Mental wellness </w:t>
      </w:r>
      <w:r w:rsidRPr="00F27191" w:rsidR="007F5B92">
        <w:rPr>
          <w:rFonts w:ascii="Times New Roman" w:hAnsi="Times New Roman" w:cs="Times New Roman"/>
          <w:sz w:val="24"/>
          <w:szCs w:val="24"/>
        </w:rPr>
        <w:t>prioritizes</w:t>
      </w:r>
      <w:r w:rsidRPr="00F27191" w:rsidR="00C21075">
        <w:rPr>
          <w:rFonts w:ascii="Times New Roman" w:hAnsi="Times New Roman" w:cs="Times New Roman"/>
          <w:sz w:val="24"/>
          <w:szCs w:val="24"/>
        </w:rPr>
        <w:t xml:space="preserve"> </w:t>
      </w:r>
      <w:r w:rsidRPr="00F27191" w:rsidR="007F5B92">
        <w:rPr>
          <w:rFonts w:ascii="Times New Roman" w:hAnsi="Times New Roman" w:cs="Times New Roman"/>
          <w:sz w:val="24"/>
          <w:szCs w:val="24"/>
        </w:rPr>
        <w:t xml:space="preserve">mental examinations and </w:t>
      </w:r>
      <w:r w:rsidRPr="00F27191" w:rsidR="00C21075">
        <w:rPr>
          <w:rFonts w:ascii="Times New Roman" w:hAnsi="Times New Roman" w:cs="Times New Roman"/>
          <w:sz w:val="24"/>
          <w:szCs w:val="24"/>
        </w:rPr>
        <w:t xml:space="preserve">outlining important factors of justice action for both the victim and the lawbreaker. </w:t>
      </w:r>
      <w:r w:rsidRPr="00F27191" w:rsidR="00B113EB">
        <w:rPr>
          <w:rFonts w:ascii="Times New Roman" w:hAnsi="Times New Roman" w:cs="Times New Roman"/>
          <w:sz w:val="24"/>
          <w:szCs w:val="24"/>
        </w:rPr>
        <w:t>Caregiving was described a</w:t>
      </w:r>
      <w:r w:rsidRPr="00F27191" w:rsidR="00C21075">
        <w:rPr>
          <w:rFonts w:ascii="Times New Roman" w:hAnsi="Times New Roman" w:cs="Times New Roman"/>
          <w:sz w:val="24"/>
          <w:szCs w:val="24"/>
        </w:rPr>
        <w:t>s</w:t>
      </w:r>
      <w:r w:rsidRPr="00F27191" w:rsidR="00B113EB">
        <w:rPr>
          <w:rFonts w:ascii="Times New Roman" w:hAnsi="Times New Roman" w:cs="Times New Roman"/>
          <w:sz w:val="24"/>
          <w:szCs w:val="24"/>
        </w:rPr>
        <w:t xml:space="preserve"> </w:t>
      </w:r>
      <w:r w:rsidRPr="00F27191" w:rsidR="00C21075">
        <w:rPr>
          <w:rFonts w:ascii="Times New Roman" w:hAnsi="Times New Roman" w:cs="Times New Roman"/>
          <w:sz w:val="24"/>
          <w:szCs w:val="24"/>
        </w:rPr>
        <w:t xml:space="preserve">a significant factor to be considered in </w:t>
      </w:r>
      <w:r w:rsidRPr="00F27191" w:rsidR="007F5B92">
        <w:rPr>
          <w:rFonts w:ascii="Times New Roman" w:hAnsi="Times New Roman" w:cs="Times New Roman"/>
          <w:sz w:val="24"/>
          <w:szCs w:val="24"/>
        </w:rPr>
        <w:t>combating</w:t>
      </w:r>
      <w:r w:rsidRPr="00F27191" w:rsidR="00C21075">
        <w:rPr>
          <w:rFonts w:ascii="Times New Roman" w:hAnsi="Times New Roman" w:cs="Times New Roman"/>
          <w:sz w:val="24"/>
          <w:szCs w:val="24"/>
        </w:rPr>
        <w:t xml:space="preserve"> elder abuse. This subtitle provides a guide on how </w:t>
      </w:r>
      <w:r w:rsidRPr="00F27191" w:rsidR="00B113EB">
        <w:rPr>
          <w:rFonts w:ascii="Times New Roman" w:hAnsi="Times New Roman" w:cs="Times New Roman"/>
          <w:sz w:val="24"/>
          <w:szCs w:val="24"/>
        </w:rPr>
        <w:t>m</w:t>
      </w:r>
      <w:r w:rsidRPr="00F27191" w:rsidR="00C21075">
        <w:rPr>
          <w:rFonts w:ascii="Times New Roman" w:hAnsi="Times New Roman" w:cs="Times New Roman"/>
          <w:sz w:val="24"/>
          <w:szCs w:val="24"/>
        </w:rPr>
        <w:t xml:space="preserve">illions of unpaid and underpaid workers in </w:t>
      </w:r>
      <w:r w:rsidRPr="00F27191" w:rsidR="00B113EB">
        <w:rPr>
          <w:rFonts w:ascii="Times New Roman" w:hAnsi="Times New Roman" w:cs="Times New Roman"/>
          <w:sz w:val="24"/>
          <w:szCs w:val="24"/>
        </w:rPr>
        <w:t>adult</w:t>
      </w:r>
      <w:r w:rsidRPr="00F27191" w:rsidR="00C21075">
        <w:rPr>
          <w:rFonts w:ascii="Times New Roman" w:hAnsi="Times New Roman" w:cs="Times New Roman"/>
          <w:sz w:val="24"/>
          <w:szCs w:val="24"/>
        </w:rPr>
        <w:t xml:space="preserve"> care homes play the most crucial role and therefore need comprehensive education on how to </w:t>
      </w:r>
      <w:r w:rsidRPr="00F27191" w:rsidR="00B113EB">
        <w:rPr>
          <w:rFonts w:ascii="Times New Roman" w:hAnsi="Times New Roman" w:cs="Times New Roman"/>
          <w:sz w:val="24"/>
          <w:szCs w:val="24"/>
        </w:rPr>
        <w:t>handle</w:t>
      </w:r>
      <w:r w:rsidRPr="00F27191" w:rsidR="00C21075">
        <w:rPr>
          <w:rFonts w:ascii="Times New Roman" w:hAnsi="Times New Roman" w:cs="Times New Roman"/>
          <w:sz w:val="24"/>
          <w:szCs w:val="24"/>
        </w:rPr>
        <w:t xml:space="preserve"> </w:t>
      </w:r>
      <w:r w:rsidRPr="00F27191" w:rsidR="00B113EB">
        <w:rPr>
          <w:rFonts w:ascii="Times New Roman" w:hAnsi="Times New Roman" w:cs="Times New Roman"/>
          <w:sz w:val="24"/>
          <w:szCs w:val="24"/>
        </w:rPr>
        <w:t>adults</w:t>
      </w:r>
      <w:r w:rsidRPr="00F27191" w:rsidR="00C21075">
        <w:rPr>
          <w:rFonts w:ascii="Times New Roman" w:hAnsi="Times New Roman" w:cs="Times New Roman"/>
          <w:sz w:val="24"/>
          <w:szCs w:val="24"/>
        </w:rPr>
        <w:t>. The economics</w:t>
      </w:r>
      <w:r w:rsidRPr="00F27191" w:rsidR="00B113EB">
        <w:rPr>
          <w:rFonts w:ascii="Times New Roman" w:hAnsi="Times New Roman" w:cs="Times New Roman"/>
          <w:sz w:val="24"/>
          <w:szCs w:val="24"/>
        </w:rPr>
        <w:t xml:space="preserve"> aspect considers the </w:t>
      </w:r>
      <w:r w:rsidRPr="00F27191" w:rsidR="00C21075">
        <w:rPr>
          <w:rFonts w:ascii="Times New Roman" w:hAnsi="Times New Roman" w:cs="Times New Roman"/>
          <w:sz w:val="24"/>
          <w:szCs w:val="24"/>
        </w:rPr>
        <w:t xml:space="preserve">financial side </w:t>
      </w:r>
      <w:r w:rsidRPr="00F27191" w:rsidR="00B113EB">
        <w:rPr>
          <w:rFonts w:ascii="Times New Roman" w:hAnsi="Times New Roman" w:cs="Times New Roman"/>
          <w:sz w:val="24"/>
          <w:szCs w:val="24"/>
        </w:rPr>
        <w:t xml:space="preserve">to </w:t>
      </w:r>
      <w:r w:rsidRPr="00F27191" w:rsidR="00C21075">
        <w:rPr>
          <w:rFonts w:ascii="Times New Roman" w:hAnsi="Times New Roman" w:cs="Times New Roman"/>
          <w:sz w:val="24"/>
          <w:szCs w:val="24"/>
        </w:rPr>
        <w:t>quantify the charge</w:t>
      </w:r>
      <w:r w:rsidRPr="00F27191" w:rsidR="00B113EB">
        <w:rPr>
          <w:rFonts w:ascii="Times New Roman" w:hAnsi="Times New Roman" w:cs="Times New Roman"/>
          <w:sz w:val="24"/>
          <w:szCs w:val="24"/>
        </w:rPr>
        <w:t>s on</w:t>
      </w:r>
      <w:r w:rsidRPr="00F27191" w:rsidR="00C21075">
        <w:rPr>
          <w:rFonts w:ascii="Times New Roman" w:hAnsi="Times New Roman" w:cs="Times New Roman"/>
          <w:sz w:val="24"/>
          <w:szCs w:val="24"/>
        </w:rPr>
        <w:t xml:space="preserve"> elder abuse. The </w:t>
      </w:r>
      <w:r w:rsidRPr="00F27191" w:rsidR="00B113EB">
        <w:rPr>
          <w:rFonts w:ascii="Times New Roman" w:hAnsi="Times New Roman" w:cs="Times New Roman"/>
          <w:sz w:val="24"/>
          <w:szCs w:val="24"/>
        </w:rPr>
        <w:t>last important point is</w:t>
      </w:r>
      <w:r w:rsidRPr="00F27191" w:rsidR="00C21075">
        <w:rPr>
          <w:rFonts w:ascii="Times New Roman" w:hAnsi="Times New Roman" w:cs="Times New Roman"/>
          <w:sz w:val="24"/>
          <w:szCs w:val="24"/>
        </w:rPr>
        <w:t xml:space="preserve"> resources such as </w:t>
      </w:r>
      <w:r w:rsidRPr="00F27191" w:rsidR="00B113EB">
        <w:rPr>
          <w:rFonts w:ascii="Times New Roman" w:hAnsi="Times New Roman" w:cs="Times New Roman"/>
          <w:sz w:val="24"/>
          <w:szCs w:val="24"/>
        </w:rPr>
        <w:t>education</w:t>
      </w:r>
      <w:r w:rsidRPr="00F27191" w:rsidR="00C21075">
        <w:rPr>
          <w:rFonts w:ascii="Times New Roman" w:hAnsi="Times New Roman" w:cs="Times New Roman"/>
          <w:sz w:val="24"/>
          <w:szCs w:val="24"/>
        </w:rPr>
        <w:t xml:space="preserve"> and </w:t>
      </w:r>
      <w:r w:rsidRPr="00F27191" w:rsidR="00B113EB">
        <w:rPr>
          <w:rFonts w:ascii="Times New Roman" w:hAnsi="Times New Roman" w:cs="Times New Roman"/>
          <w:sz w:val="24"/>
          <w:szCs w:val="24"/>
        </w:rPr>
        <w:t>research</w:t>
      </w:r>
      <w:r w:rsidRPr="00F27191" w:rsidR="00C21075">
        <w:rPr>
          <w:rFonts w:ascii="Times New Roman" w:hAnsi="Times New Roman" w:cs="Times New Roman"/>
          <w:sz w:val="24"/>
          <w:szCs w:val="24"/>
        </w:rPr>
        <w:t xml:space="preserve"> that have been put in place to </w:t>
      </w:r>
      <w:r w:rsidRPr="00F27191" w:rsidR="00B113EB">
        <w:rPr>
          <w:rFonts w:ascii="Times New Roman" w:hAnsi="Times New Roman" w:cs="Times New Roman"/>
          <w:sz w:val="24"/>
          <w:szCs w:val="24"/>
        </w:rPr>
        <w:t>support</w:t>
      </w:r>
      <w:r w:rsidRPr="00F27191" w:rsidR="00C21075">
        <w:rPr>
          <w:rFonts w:ascii="Times New Roman" w:hAnsi="Times New Roman" w:cs="Times New Roman"/>
          <w:sz w:val="24"/>
          <w:szCs w:val="24"/>
        </w:rPr>
        <w:t xml:space="preserve"> elder abuse. </w:t>
      </w:r>
      <w:r w:rsidRPr="00F27191" w:rsidR="007F5B92">
        <w:rPr>
          <w:rFonts w:ascii="Times New Roman" w:hAnsi="Times New Roman" w:cs="Times New Roman"/>
          <w:sz w:val="24"/>
          <w:szCs w:val="24"/>
        </w:rPr>
        <w:t>(</w:t>
      </w:r>
      <w:r w:rsidRPr="00F27191" w:rsidR="008A4E9E">
        <w:rPr>
          <w:rFonts w:ascii="Times New Roman" w:hAnsi="Times New Roman" w:cs="Times New Roman"/>
          <w:sz w:val="24"/>
          <w:szCs w:val="24"/>
        </w:rPr>
        <w:t>pg. 9-10</w:t>
      </w:r>
      <w:r w:rsidRPr="00F27191" w:rsidR="007F5B92">
        <w:rPr>
          <w:rFonts w:ascii="Times New Roman" w:hAnsi="Times New Roman" w:cs="Times New Roman"/>
          <w:sz w:val="24"/>
          <w:szCs w:val="24"/>
        </w:rPr>
        <w:t>)</w:t>
      </w:r>
    </w:p>
    <w:p w:rsidR="00B113EB" w:rsidRPr="00F27191" w:rsidP="00F27191" w14:paraId="559DA56F" w14:textId="77777777">
      <w:pPr>
        <w:spacing w:line="480" w:lineRule="auto"/>
        <w:ind w:firstLine="720"/>
        <w:rPr>
          <w:rFonts w:ascii="Times New Roman" w:hAnsi="Times New Roman" w:cs="Times New Roman"/>
          <w:sz w:val="24"/>
          <w:szCs w:val="24"/>
        </w:rPr>
      </w:pPr>
      <w:r w:rsidRPr="00F27191">
        <w:rPr>
          <w:rFonts w:ascii="Times New Roman" w:hAnsi="Times New Roman" w:cs="Times New Roman"/>
          <w:sz w:val="24"/>
          <w:szCs w:val="24"/>
        </w:rPr>
        <w:t xml:space="preserve">The roadmap provides a collective responsibility to fight and eradicate elder mistreatment in all levels, home, state, and countrywide. The professionals who worked on the </w:t>
      </w:r>
      <w:r w:rsidRPr="00F27191">
        <w:rPr>
          <w:rFonts w:ascii="Times New Roman" w:hAnsi="Times New Roman" w:cs="Times New Roman"/>
          <w:sz w:val="24"/>
          <w:szCs w:val="24"/>
        </w:rPr>
        <w:t>report pointed out that community and personal participation need to make the justice process for elder abuse achievable. The story, in general, is, therefore, successful in fighting elder abuse. It is a guide in helping the justice system doi</w:t>
      </w:r>
      <w:r w:rsidRPr="00F27191">
        <w:rPr>
          <w:rFonts w:ascii="Times New Roman" w:hAnsi="Times New Roman" w:cs="Times New Roman"/>
          <w:sz w:val="24"/>
          <w:szCs w:val="24"/>
        </w:rPr>
        <w:t>ng the same. The report can help friends, family members, caregivers, and the government protect the elderly and ensure they live a healthy life.
</w:t>
      </w:r>
    </w:p>
    <w:p w:rsidR="00B113EB" w:rsidRPr="00F27191" w:rsidP="00F27191" w14:paraId="1BE06D2A" w14:textId="77777777">
      <w:pPr>
        <w:spacing w:line="480" w:lineRule="auto"/>
        <w:ind w:firstLine="720"/>
        <w:rPr>
          <w:rFonts w:ascii="Times New Roman" w:hAnsi="Times New Roman" w:cs="Times New Roman"/>
          <w:sz w:val="24"/>
          <w:szCs w:val="24"/>
        </w:rPr>
      </w:pPr>
    </w:p>
    <w:p w:rsidR="00B113EB" w:rsidRPr="004D37C4" w:rsidP="00E03A13" w14:paraId="0BC8B5EF" w14:textId="535A2B20">
      <w:pPr>
        <w:spacing w:line="480" w:lineRule="auto"/>
        <w:ind w:firstLine="720"/>
        <w:jc w:val="center"/>
        <w:rPr>
          <w:rFonts w:ascii="Times New Roman" w:hAnsi="Times New Roman" w:cs="Times New Roman"/>
          <w:b/>
          <w:sz w:val="24"/>
          <w:szCs w:val="24"/>
        </w:rPr>
      </w:pPr>
      <w:r w:rsidRPr="004D37C4">
        <w:rPr>
          <w:rFonts w:ascii="Times New Roman" w:hAnsi="Times New Roman" w:cs="Times New Roman"/>
          <w:b/>
          <w:sz w:val="24"/>
          <w:szCs w:val="24"/>
        </w:rPr>
        <w:t xml:space="preserve">References </w:t>
      </w:r>
    </w:p>
    <w:p w:rsidR="008A4E9E" w:rsidRPr="00F27191" w:rsidP="004D37C4" w14:paraId="2DF844DA" w14:textId="77777777">
      <w:pPr>
        <w:spacing w:line="480" w:lineRule="auto"/>
        <w:ind w:left="720" w:hanging="720"/>
        <w:rPr>
          <w:rFonts w:ascii="Times New Roman" w:hAnsi="Times New Roman" w:cs="Times New Roman"/>
          <w:sz w:val="24"/>
          <w:szCs w:val="24"/>
        </w:rPr>
      </w:pPr>
      <w:r w:rsidRPr="00F27191">
        <w:rPr>
          <w:rFonts w:ascii="Times New Roman" w:hAnsi="Times New Roman" w:cs="Times New Roman"/>
          <w:color w:val="222222"/>
          <w:sz w:val="24"/>
          <w:szCs w:val="24"/>
          <w:shd w:val="clear" w:color="auto" w:fill="FFFFFF"/>
        </w:rPr>
        <w:t xml:space="preserve">Falk, N. L., </w:t>
      </w:r>
      <w:r w:rsidRPr="00F27191">
        <w:rPr>
          <w:rFonts w:ascii="Times New Roman" w:hAnsi="Times New Roman" w:cs="Times New Roman"/>
          <w:color w:val="222222"/>
          <w:sz w:val="24"/>
          <w:szCs w:val="24"/>
          <w:shd w:val="clear" w:color="auto" w:fill="FFFFFF"/>
        </w:rPr>
        <w:t>Baigis</w:t>
      </w:r>
      <w:r w:rsidRPr="00F27191">
        <w:rPr>
          <w:rFonts w:ascii="Times New Roman" w:hAnsi="Times New Roman" w:cs="Times New Roman"/>
          <w:color w:val="222222"/>
          <w:sz w:val="24"/>
          <w:szCs w:val="24"/>
          <w:shd w:val="clear" w:color="auto" w:fill="FFFFFF"/>
        </w:rPr>
        <w:t xml:space="preserve">, J., &amp; </w:t>
      </w:r>
      <w:r w:rsidRPr="00F27191">
        <w:rPr>
          <w:rFonts w:ascii="Times New Roman" w:hAnsi="Times New Roman" w:cs="Times New Roman"/>
          <w:color w:val="222222"/>
          <w:sz w:val="24"/>
          <w:szCs w:val="24"/>
          <w:shd w:val="clear" w:color="auto" w:fill="FFFFFF"/>
        </w:rPr>
        <w:t>Kopac</w:t>
      </w:r>
      <w:r w:rsidRPr="00F27191">
        <w:rPr>
          <w:rFonts w:ascii="Times New Roman" w:hAnsi="Times New Roman" w:cs="Times New Roman"/>
          <w:color w:val="222222"/>
          <w:sz w:val="24"/>
          <w:szCs w:val="24"/>
          <w:shd w:val="clear" w:color="auto" w:fill="FFFFFF"/>
        </w:rPr>
        <w:t>, C. (2012). Elder mistreatment and the more aged justice act.</w:t>
      </w:r>
      <w:r w:rsidRPr="00F27191">
        <w:rPr>
          <w:rFonts w:ascii="Times New Roman" w:hAnsi="Times New Roman" w:cs="Times New Roman"/>
          <w:color w:val="222222"/>
          <w:sz w:val="24"/>
          <w:szCs w:val="24"/>
          <w:shd w:val="clear" w:color="auto" w:fill="FFFFFF"/>
        </w:rPr>
        <w:t> </w:t>
      </w:r>
      <w:r w:rsidRPr="00F27191">
        <w:rPr>
          <w:rFonts w:ascii="Times New Roman" w:hAnsi="Times New Roman" w:cs="Times New Roman"/>
          <w:i/>
          <w:iCs/>
          <w:color w:val="222222"/>
          <w:sz w:val="24"/>
          <w:szCs w:val="24"/>
          <w:shd w:val="clear" w:color="auto" w:fill="FFFFFF"/>
        </w:rPr>
        <w:t>OJIN: The Online Journal of Issues in Nursing</w:t>
      </w:r>
      <w:r w:rsidRPr="00F27191">
        <w:rPr>
          <w:rFonts w:ascii="Times New Roman" w:hAnsi="Times New Roman" w:cs="Times New Roman"/>
          <w:color w:val="222222"/>
          <w:sz w:val="24"/>
          <w:szCs w:val="24"/>
          <w:shd w:val="clear" w:color="auto" w:fill="FFFFFF"/>
        </w:rPr>
        <w:t>, </w:t>
      </w:r>
      <w:r w:rsidRPr="00F27191">
        <w:rPr>
          <w:rFonts w:ascii="Times New Roman" w:hAnsi="Times New Roman" w:cs="Times New Roman"/>
          <w:i/>
          <w:iCs/>
          <w:color w:val="222222"/>
          <w:sz w:val="24"/>
          <w:szCs w:val="24"/>
          <w:shd w:val="clear" w:color="auto" w:fill="FFFFFF"/>
        </w:rPr>
        <w:t>17</w:t>
      </w:r>
      <w:r w:rsidRPr="00F27191">
        <w:rPr>
          <w:rFonts w:ascii="Times New Roman" w:hAnsi="Times New Roman" w:cs="Times New Roman"/>
          <w:color w:val="222222"/>
          <w:sz w:val="24"/>
          <w:szCs w:val="24"/>
          <w:shd w:val="clear" w:color="auto" w:fill="FFFFFF"/>
        </w:rPr>
        <w:t>(3).</w:t>
      </w:r>
    </w:p>
    <w:p w:rsidR="00B113EB" w:rsidRPr="00F27191" w:rsidP="004D37C4" w14:paraId="28762D6C" w14:textId="77777777">
      <w:pPr>
        <w:spacing w:line="480" w:lineRule="auto"/>
        <w:ind w:left="720" w:hanging="720"/>
        <w:rPr>
          <w:rFonts w:ascii="Times New Roman" w:hAnsi="Times New Roman" w:cs="Times New Roman"/>
          <w:sz w:val="24"/>
          <w:szCs w:val="24"/>
        </w:rPr>
      </w:pPr>
      <w:r w:rsidRPr="00F27191">
        <w:rPr>
          <w:rFonts w:ascii="Times New Roman" w:hAnsi="Times New Roman" w:cs="Times New Roman"/>
          <w:color w:val="222222"/>
          <w:sz w:val="24"/>
          <w:szCs w:val="24"/>
          <w:shd w:val="clear" w:color="auto" w:fill="FFFFFF"/>
        </w:rPr>
        <w:t xml:space="preserve">Pillemer, K., &amp; </w:t>
      </w:r>
      <w:r w:rsidRPr="00F27191">
        <w:rPr>
          <w:rFonts w:ascii="Times New Roman" w:hAnsi="Times New Roman" w:cs="Times New Roman"/>
          <w:color w:val="222222"/>
          <w:sz w:val="24"/>
          <w:szCs w:val="24"/>
          <w:shd w:val="clear" w:color="auto" w:fill="FFFFFF"/>
        </w:rPr>
        <w:t>Finkelhor</w:t>
      </w:r>
      <w:r w:rsidRPr="00F27191">
        <w:rPr>
          <w:rFonts w:ascii="Times New Roman" w:hAnsi="Times New Roman" w:cs="Times New Roman"/>
          <w:color w:val="222222"/>
          <w:sz w:val="24"/>
          <w:szCs w:val="24"/>
          <w:shd w:val="clear" w:color="auto" w:fill="FFFFFF"/>
        </w:rPr>
        <w:t>, D. (1989). Causes of elder abuse: Caregiver stress versus problem relatives. </w:t>
      </w:r>
      <w:r w:rsidRPr="00F27191">
        <w:rPr>
          <w:rFonts w:ascii="Times New Roman" w:hAnsi="Times New Roman" w:cs="Times New Roman"/>
          <w:i/>
          <w:iCs/>
          <w:color w:val="222222"/>
          <w:sz w:val="24"/>
          <w:szCs w:val="24"/>
          <w:shd w:val="clear" w:color="auto" w:fill="FFFFFF"/>
        </w:rPr>
        <w:t>American Journal of Orthopsychiatry</w:t>
      </w:r>
      <w:r w:rsidRPr="00F27191">
        <w:rPr>
          <w:rFonts w:ascii="Times New Roman" w:hAnsi="Times New Roman" w:cs="Times New Roman"/>
          <w:color w:val="222222"/>
          <w:sz w:val="24"/>
          <w:szCs w:val="24"/>
          <w:shd w:val="clear" w:color="auto" w:fill="FFFFFF"/>
        </w:rPr>
        <w:t>, </w:t>
      </w:r>
      <w:r w:rsidRPr="00F27191">
        <w:rPr>
          <w:rFonts w:ascii="Times New Roman" w:hAnsi="Times New Roman" w:cs="Times New Roman"/>
          <w:i/>
          <w:iCs/>
          <w:color w:val="222222"/>
          <w:sz w:val="24"/>
          <w:szCs w:val="24"/>
          <w:shd w:val="clear" w:color="auto" w:fill="FFFFFF"/>
        </w:rPr>
        <w:t>59</w:t>
      </w:r>
      <w:r w:rsidRPr="00F27191">
        <w:rPr>
          <w:rFonts w:ascii="Times New Roman" w:hAnsi="Times New Roman" w:cs="Times New Roman"/>
          <w:color w:val="222222"/>
          <w:sz w:val="24"/>
          <w:szCs w:val="24"/>
          <w:shd w:val="clear" w:color="auto" w:fill="FFFFFF"/>
        </w:rPr>
        <w:t>(2), 179-187.</w:t>
      </w:r>
    </w:p>
    <w:sectPr w:rsidSect="00E03A13">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3A13" w14:paraId="08D5C0BF" w14:textId="376426B9">
    <w:pPr>
      <w:pStyle w:val="Header"/>
      <w:jc w:val="right"/>
    </w:pPr>
    <w:r w:rsidRPr="00E03A13">
      <w:rPr>
        <w:rFonts w:ascii="Times New Roman" w:hAnsi="Times New Roman" w:cs="Times New Roman"/>
        <w:sz w:val="24"/>
        <w:szCs w:val="24"/>
      </w:rPr>
      <w:t>JUSTICE</w:t>
    </w:r>
    <w:r>
      <w:t xml:space="preserve">                                                                                                                                                                       </w:t>
    </w:r>
    <w:sdt>
      <w:sdtPr>
        <w:id w:val="73628190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4D37C4" w14:paraId="2BCBC07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7C4" w14:paraId="158C58D2" w14:textId="709A84F3">
    <w:pPr>
      <w:pStyle w:val="Header"/>
    </w:pPr>
    <w:r w:rsidRPr="00E03A13">
      <w:rPr>
        <w:rFonts w:ascii="Times New Roman" w:hAnsi="Times New Roman" w:cs="Times New Roman"/>
        <w:sz w:val="24"/>
        <w:szCs w:val="24"/>
      </w:rPr>
      <w:t>Running Head</w:t>
    </w:r>
    <w:r>
      <w:t xml:space="preserve">: </w:t>
    </w:r>
    <w:r w:rsidRPr="00E03A13" w:rsidR="00E03A13">
      <w:rPr>
        <w:rFonts w:ascii="Times New Roman" w:hAnsi="Times New Roman" w:cs="Times New Roman"/>
        <w:sz w:val="24"/>
        <w:szCs w:val="24"/>
      </w:rPr>
      <w:t>THE ELDER JUSTICE ROADMAP PROJECT REPORT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5C5"/>
    <w:rsid w:val="000E6C2F"/>
    <w:rsid w:val="001805C5"/>
    <w:rsid w:val="001A75D8"/>
    <w:rsid w:val="001F35BC"/>
    <w:rsid w:val="00301FF8"/>
    <w:rsid w:val="004D37C4"/>
    <w:rsid w:val="004D6285"/>
    <w:rsid w:val="00750502"/>
    <w:rsid w:val="007F5B92"/>
    <w:rsid w:val="008A4E9E"/>
    <w:rsid w:val="00B113EB"/>
    <w:rsid w:val="00C21075"/>
    <w:rsid w:val="00E03A13"/>
    <w:rsid w:val="00F2719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FF42E42E-92AA-478D-BA8D-FDCBAE425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71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7191"/>
  </w:style>
  <w:style w:type="paragraph" w:styleId="Footer">
    <w:name w:val="footer"/>
    <w:basedOn w:val="Normal"/>
    <w:link w:val="FooterChar"/>
    <w:uiPriority w:val="99"/>
    <w:unhideWhenUsed/>
    <w:rsid w:val="00F271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71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634</Words>
  <Characters>3615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PRINCESS BEE</dc:creator>
  <cp:lastModifiedBy>user</cp:lastModifiedBy>
  <cp:revision>2</cp:revision>
  <dcterms:created xsi:type="dcterms:W3CDTF">2020-07-29T08:23:00Z</dcterms:created>
  <dcterms:modified xsi:type="dcterms:W3CDTF">2020-07-29T08:23:00Z</dcterms:modified>
</cp:coreProperties>
</file>